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</w:t>
      </w:r>
      <w:r w:rsidR="00593CA0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-</w:t>
      </w:r>
      <w:r w:rsidR="00593CA0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Л</w:t>
      </w:r>
      <w:r w:rsidR="00593CA0">
        <w:rPr>
          <w:b/>
          <w:bCs/>
          <w:sz w:val="24"/>
          <w:szCs w:val="24"/>
        </w:rPr>
        <w:t>2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593CA0">
        <w:rPr>
          <w:bCs/>
          <w:sz w:val="24"/>
          <w:szCs w:val="24"/>
        </w:rPr>
        <w:t>2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2F55B8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2F55B8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2F55B8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2F55B8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7F51C4" w:rsidRDefault="008410E1" w:rsidP="008410E1">
      <w:pPr>
        <w:rPr>
          <w:sz w:val="24"/>
          <w:szCs w:val="24"/>
        </w:rPr>
      </w:pPr>
      <w:r w:rsidRPr="007F51C4">
        <w:rPr>
          <w:sz w:val="24"/>
          <w:szCs w:val="24"/>
        </w:rPr>
        <w:t>2</w:t>
      </w:r>
      <w:r w:rsidR="00BB79D6" w:rsidRPr="007F51C4">
        <w:rPr>
          <w:sz w:val="24"/>
          <w:szCs w:val="24"/>
        </w:rPr>
        <w:t>0</w:t>
      </w:r>
      <w:r w:rsidRPr="007F51C4">
        <w:rPr>
          <w:sz w:val="24"/>
          <w:szCs w:val="24"/>
        </w:rPr>
        <w:t>.09.2017</w:t>
      </w:r>
      <w:r w:rsidRPr="007F51C4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7F51C4">
        <w:rPr>
          <w:sz w:val="24"/>
          <w:szCs w:val="24"/>
        </w:rPr>
        <w:t>1</w:t>
      </w:r>
      <w:r w:rsidR="00BB79D6" w:rsidRPr="007F51C4">
        <w:rPr>
          <w:sz w:val="24"/>
          <w:szCs w:val="24"/>
        </w:rPr>
        <w:t>2</w:t>
      </w:r>
      <w:r w:rsidRPr="007F51C4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593CA0">
        <w:rPr>
          <w:bCs/>
          <w:sz w:val="24"/>
          <w:szCs w:val="24"/>
        </w:rPr>
        <w:t>2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2F55B8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2F55B8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2F55B8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2F55B8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7F51C4" w:rsidRDefault="008410E1" w:rsidP="008410E1">
      <w:pPr>
        <w:jc w:val="both"/>
        <w:rPr>
          <w:b/>
          <w:bCs/>
          <w:sz w:val="24"/>
          <w:szCs w:val="24"/>
        </w:rPr>
      </w:pPr>
      <w:r w:rsidRPr="007F51C4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7F51C4">
        <w:rPr>
          <w:b/>
          <w:sz w:val="24"/>
          <w:szCs w:val="24"/>
        </w:rPr>
        <w:t>8</w:t>
      </w:r>
      <w:r w:rsidRPr="007F51C4">
        <w:rPr>
          <w:b/>
          <w:sz w:val="24"/>
          <w:szCs w:val="24"/>
        </w:rPr>
        <w:t xml:space="preserve"> из </w:t>
      </w:r>
      <w:r w:rsidR="00001FBA" w:rsidRPr="007F51C4">
        <w:rPr>
          <w:b/>
          <w:sz w:val="24"/>
          <w:szCs w:val="24"/>
        </w:rPr>
        <w:t>8</w:t>
      </w:r>
      <w:r w:rsidRPr="007F51C4">
        <w:rPr>
          <w:b/>
          <w:sz w:val="24"/>
          <w:szCs w:val="24"/>
        </w:rPr>
        <w:t xml:space="preserve"> членов (</w:t>
      </w:r>
      <w:r w:rsidR="00BB79D6" w:rsidRPr="007F51C4">
        <w:rPr>
          <w:b/>
          <w:sz w:val="24"/>
          <w:szCs w:val="24"/>
        </w:rPr>
        <w:t>100</w:t>
      </w:r>
      <w:r w:rsidRPr="007F51C4">
        <w:rPr>
          <w:b/>
          <w:sz w:val="24"/>
          <w:szCs w:val="24"/>
        </w:rPr>
        <w:t xml:space="preserve"> %) состава конкурсной комиссии</w:t>
      </w:r>
      <w:r w:rsidRPr="007F51C4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7F51C4">
        <w:rPr>
          <w:sz w:val="24"/>
          <w:szCs w:val="24"/>
        </w:rPr>
        <w:t xml:space="preserve">Хрусталева Е.М., </w:t>
      </w:r>
      <w:r w:rsidR="00001FBA" w:rsidRPr="007F51C4">
        <w:rPr>
          <w:sz w:val="24"/>
          <w:szCs w:val="24"/>
        </w:rPr>
        <w:t>Рябов С.</w:t>
      </w:r>
      <w:r w:rsidR="007F51C4">
        <w:rPr>
          <w:sz w:val="24"/>
          <w:szCs w:val="24"/>
        </w:rPr>
        <w:t>Б</w:t>
      </w:r>
      <w:r w:rsidR="00001FBA" w:rsidRPr="007F51C4">
        <w:rPr>
          <w:sz w:val="24"/>
          <w:szCs w:val="24"/>
        </w:rPr>
        <w:t xml:space="preserve">., Арбузова </w:t>
      </w:r>
      <w:r w:rsidR="00BB79D6" w:rsidRPr="007F51C4">
        <w:rPr>
          <w:sz w:val="24"/>
          <w:szCs w:val="24"/>
        </w:rPr>
        <w:t>М.В., Марочкин С.В., Шевченко П.Н.,</w:t>
      </w:r>
      <w:r w:rsidRPr="007F51C4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7F51C4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3525FD" w:rsidRDefault="003525FD" w:rsidP="00593CA0">
      <w:pPr>
        <w:ind w:right="-1"/>
        <w:jc w:val="both"/>
        <w:rPr>
          <w:sz w:val="24"/>
        </w:rPr>
      </w:pPr>
    </w:p>
    <w:p w:rsidR="003525FD" w:rsidRDefault="003525FD" w:rsidP="00593CA0">
      <w:pPr>
        <w:ind w:right="-1"/>
        <w:jc w:val="both"/>
        <w:rPr>
          <w:sz w:val="24"/>
        </w:rPr>
      </w:pPr>
    </w:p>
    <w:p w:rsidR="00593CA0" w:rsidRPr="00593CA0" w:rsidRDefault="00593CA0" w:rsidP="00593CA0">
      <w:pPr>
        <w:ind w:right="-1"/>
        <w:jc w:val="both"/>
        <w:rPr>
          <w:sz w:val="24"/>
          <w:szCs w:val="24"/>
        </w:rPr>
      </w:pPr>
      <w:r w:rsidRPr="00593CA0">
        <w:rPr>
          <w:sz w:val="24"/>
        </w:rPr>
        <w:t xml:space="preserve">ЛОТ № 2: </w:t>
      </w:r>
      <w:r w:rsidRPr="00593CA0">
        <w:rPr>
          <w:sz w:val="24"/>
          <w:szCs w:val="24"/>
        </w:rPr>
        <w:t xml:space="preserve">№ по Схеме размещения НТО - № 3; Адрес места размещения НТО: Московская область, г. Домодедово, микрорайон Центральный, Подольский проезд, д. 10/1 (в торце дома). Тип НТО - Киоск; Специализация НТО - Молоко и молочная продукция; Площадь НТО - 8 </w:t>
      </w:r>
      <w:proofErr w:type="spellStart"/>
      <w:r w:rsidRPr="00593CA0">
        <w:rPr>
          <w:sz w:val="24"/>
          <w:szCs w:val="24"/>
        </w:rPr>
        <w:t>кв.м</w:t>
      </w:r>
      <w:proofErr w:type="spellEnd"/>
      <w:r w:rsidRPr="00593CA0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593CA0">
        <w:rPr>
          <w:sz w:val="24"/>
          <w:szCs w:val="24"/>
        </w:rPr>
        <w:t>кв.м</w:t>
      </w:r>
      <w:proofErr w:type="spellEnd"/>
      <w:r w:rsidRPr="00593CA0">
        <w:rPr>
          <w:sz w:val="24"/>
          <w:szCs w:val="24"/>
        </w:rPr>
        <w:t>. Период размещения: постоянно до 2021 г. Срок заключения договора на право размещения НТО – 3 года 10 месяцев.</w:t>
      </w:r>
    </w:p>
    <w:p w:rsidR="00001FBA" w:rsidRPr="00001FBA" w:rsidRDefault="00593CA0" w:rsidP="00593CA0">
      <w:pPr>
        <w:jc w:val="both"/>
        <w:rPr>
          <w:sz w:val="24"/>
        </w:rPr>
      </w:pPr>
      <w:r w:rsidRPr="00593CA0">
        <w:rPr>
          <w:sz w:val="24"/>
        </w:rPr>
        <w:t>Начальная цена договора по ЛОТУ № 2 – размер годовой платы по договору на право размещения НТО: 24 000 (двадцать четыре тысячи)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E37BAC">
        <w:rPr>
          <w:sz w:val="24"/>
        </w:rPr>
        <w:t xml:space="preserve"> 2</w:t>
      </w:r>
      <w:r w:rsidR="008410E1" w:rsidRPr="00D8262B">
        <w:rPr>
          <w:sz w:val="24"/>
        </w:rPr>
        <w:t xml:space="preserve"> составляет </w:t>
      </w:r>
      <w:r w:rsidR="00593CA0">
        <w:rPr>
          <w:sz w:val="24"/>
        </w:rPr>
        <w:t>1 200</w:t>
      </w:r>
      <w:r w:rsidR="008410E1" w:rsidRPr="00D8262B">
        <w:rPr>
          <w:sz w:val="24"/>
        </w:rPr>
        <w:t xml:space="preserve"> (</w:t>
      </w:r>
      <w:r w:rsidR="00593CA0">
        <w:rPr>
          <w:sz w:val="24"/>
        </w:rPr>
        <w:t>Одна тысяча двести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E37BAC">
        <w:rPr>
          <w:szCs w:val="24"/>
        </w:rPr>
        <w:t xml:space="preserve"> 2 </w:t>
      </w:r>
      <w:r w:rsidRPr="00D8262B">
        <w:rPr>
          <w:szCs w:val="24"/>
        </w:rPr>
        <w:t xml:space="preserve">– </w:t>
      </w:r>
      <w:r w:rsidR="00593CA0">
        <w:rPr>
          <w:szCs w:val="24"/>
        </w:rPr>
        <w:t>2 400</w:t>
      </w:r>
      <w:r w:rsidRPr="00D8262B">
        <w:rPr>
          <w:szCs w:val="24"/>
        </w:rPr>
        <w:t xml:space="preserve"> (</w:t>
      </w:r>
      <w:r w:rsidR="00593CA0">
        <w:rPr>
          <w:szCs w:val="24"/>
        </w:rPr>
        <w:t>Две тысячи четыреста</w:t>
      </w:r>
      <w:r w:rsidRPr="00D8262B">
        <w:rPr>
          <w:szCs w:val="24"/>
        </w:rPr>
        <w:t>) рублей,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3525FD" w:rsidRDefault="003525FD" w:rsidP="008410E1">
      <w:pPr>
        <w:pStyle w:val="a5"/>
        <w:spacing w:line="240" w:lineRule="auto"/>
        <w:rPr>
          <w:szCs w:val="24"/>
        </w:rPr>
      </w:pP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7F51C4">
        <w:t>поступил</w:t>
      </w:r>
      <w:r w:rsidR="002F55B8">
        <w:t>и</w:t>
      </w:r>
      <w:r w:rsidRPr="007F51C4">
        <w:t xml:space="preserve"> </w:t>
      </w:r>
      <w:r w:rsidR="007F51C4" w:rsidRPr="007F51C4">
        <w:t>2</w:t>
      </w:r>
      <w:r w:rsidRPr="007F51C4">
        <w:t xml:space="preserve"> заявки</w:t>
      </w:r>
      <w:r>
        <w:t xml:space="preserve"> на участие </w:t>
      </w:r>
      <w:r>
        <w:rPr>
          <w:szCs w:val="24"/>
        </w:rPr>
        <w:t xml:space="preserve">по Лоту № </w:t>
      </w:r>
      <w:r w:rsidR="00593CA0">
        <w:rPr>
          <w:szCs w:val="24"/>
        </w:rPr>
        <w:t>2</w:t>
      </w:r>
      <w:r w:rsidRPr="00BC498D">
        <w:t>:</w:t>
      </w:r>
    </w:p>
    <w:p w:rsidR="003525FD" w:rsidRPr="00F41C82" w:rsidRDefault="003525FD" w:rsidP="008410E1">
      <w:pPr>
        <w:pStyle w:val="a5"/>
        <w:spacing w:line="240" w:lineRule="auto"/>
        <w:rPr>
          <w:szCs w:val="24"/>
        </w:rPr>
      </w:pPr>
    </w:p>
    <w:tbl>
      <w:tblPr>
        <w:tblW w:w="8223" w:type="dxa"/>
        <w:tblInd w:w="691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60"/>
      </w:tblGrid>
      <w:tr w:rsidR="003525FD" w:rsidRPr="00316D61" w:rsidTr="003525FD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FD" w:rsidRPr="00316D61" w:rsidRDefault="003525FD" w:rsidP="009072F6">
            <w:pPr>
              <w:jc w:val="center"/>
              <w:rPr>
                <w:sz w:val="24"/>
                <w:szCs w:val="24"/>
              </w:rPr>
            </w:pPr>
          </w:p>
          <w:p w:rsidR="003525FD" w:rsidRPr="00316D61" w:rsidRDefault="003525FD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5FD" w:rsidRPr="00316D61" w:rsidRDefault="003525FD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FD" w:rsidRPr="00316D61" w:rsidRDefault="003525FD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FD" w:rsidRPr="00316D61" w:rsidRDefault="00FD63A0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</w:tr>
      <w:tr w:rsidR="003525FD" w:rsidTr="003525FD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FD" w:rsidRDefault="003525FD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5FD" w:rsidRPr="00064C58" w:rsidRDefault="003525FD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МосОблТорг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>»</w:t>
            </w:r>
          </w:p>
          <w:p w:rsidR="003525FD" w:rsidRPr="00064C58" w:rsidRDefault="003525FD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ИНН 5027215570, ОГРН 1145027015088, КПП 502701001</w:t>
            </w:r>
          </w:p>
          <w:p w:rsidR="003525FD" w:rsidRPr="00064C58" w:rsidRDefault="003525FD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140050, </w:t>
            </w:r>
            <w:proofErr w:type="gramStart"/>
            <w:r w:rsidRPr="00064C58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064C58">
              <w:rPr>
                <w:color w:val="000000"/>
                <w:sz w:val="24"/>
                <w:szCs w:val="24"/>
              </w:rPr>
              <w:t xml:space="preserve"> обл., Люберецкий район, пос.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Красково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, ул. 2-я Заводская, 20/1, пом. </w:t>
            </w:r>
            <w:r w:rsidRPr="00064C58">
              <w:rPr>
                <w:color w:val="000000"/>
                <w:sz w:val="24"/>
                <w:szCs w:val="24"/>
                <w:lang w:val="en-US"/>
              </w:rPr>
              <w:t>VI</w:t>
            </w:r>
            <w:r w:rsidRPr="00064C58">
              <w:rPr>
                <w:color w:val="000000"/>
                <w:sz w:val="24"/>
                <w:szCs w:val="24"/>
              </w:rPr>
              <w:t>, ком. 79,80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FD" w:rsidRPr="00064C58" w:rsidRDefault="003525FD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Генеральный директор </w:t>
            </w:r>
          </w:p>
          <w:p w:rsidR="003525FD" w:rsidRPr="00064C58" w:rsidRDefault="003525FD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Левченко Татьяна Ивановна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FD" w:rsidRPr="00064C58" w:rsidRDefault="003525FD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sz w:val="24"/>
                <w:szCs w:val="24"/>
              </w:rPr>
              <w:t>4</w:t>
            </w:r>
          </w:p>
        </w:tc>
      </w:tr>
      <w:tr w:rsidR="003525FD" w:rsidTr="003525FD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FD" w:rsidRDefault="003525FD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5FD" w:rsidRPr="003525FD" w:rsidRDefault="003525FD" w:rsidP="009072F6">
            <w:pPr>
              <w:jc w:val="center"/>
              <w:rPr>
                <w:color w:val="000000"/>
                <w:sz w:val="24"/>
                <w:szCs w:val="24"/>
              </w:rPr>
            </w:pPr>
            <w:r w:rsidRPr="003525FD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3525FD">
              <w:rPr>
                <w:color w:val="000000"/>
                <w:sz w:val="24"/>
                <w:szCs w:val="24"/>
              </w:rPr>
              <w:t>Минасян</w:t>
            </w:r>
            <w:proofErr w:type="spellEnd"/>
            <w:r w:rsidRPr="003525FD">
              <w:rPr>
                <w:color w:val="000000"/>
                <w:sz w:val="24"/>
                <w:szCs w:val="24"/>
              </w:rPr>
              <w:t xml:space="preserve"> Армен </w:t>
            </w:r>
            <w:proofErr w:type="spellStart"/>
            <w:r w:rsidRPr="003525FD">
              <w:rPr>
                <w:color w:val="000000"/>
                <w:sz w:val="24"/>
                <w:szCs w:val="24"/>
              </w:rPr>
              <w:t>Эдвардович</w:t>
            </w:r>
            <w:proofErr w:type="spellEnd"/>
          </w:p>
          <w:p w:rsidR="003525FD" w:rsidRPr="003525FD" w:rsidRDefault="003525FD" w:rsidP="009072F6">
            <w:pPr>
              <w:jc w:val="center"/>
              <w:rPr>
                <w:color w:val="000000"/>
                <w:sz w:val="24"/>
                <w:szCs w:val="24"/>
              </w:rPr>
            </w:pPr>
            <w:r w:rsidRPr="003525FD">
              <w:rPr>
                <w:color w:val="000000"/>
                <w:sz w:val="24"/>
                <w:szCs w:val="24"/>
              </w:rPr>
              <w:t>ИНН 505200078085, ОГРНИП 305505002400011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FD" w:rsidRPr="003525FD" w:rsidRDefault="003525FD" w:rsidP="003525FD">
            <w:pPr>
              <w:jc w:val="center"/>
              <w:rPr>
                <w:color w:val="000000"/>
                <w:sz w:val="24"/>
                <w:szCs w:val="24"/>
              </w:rPr>
            </w:pPr>
            <w:r w:rsidRPr="003525FD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3525FD">
              <w:rPr>
                <w:color w:val="000000"/>
                <w:sz w:val="24"/>
                <w:szCs w:val="24"/>
              </w:rPr>
              <w:t>Минасян</w:t>
            </w:r>
            <w:proofErr w:type="spellEnd"/>
            <w:r w:rsidRPr="003525FD">
              <w:rPr>
                <w:color w:val="000000"/>
                <w:sz w:val="24"/>
                <w:szCs w:val="24"/>
              </w:rPr>
              <w:t xml:space="preserve"> Армен </w:t>
            </w:r>
            <w:proofErr w:type="spellStart"/>
            <w:r w:rsidRPr="003525FD">
              <w:rPr>
                <w:color w:val="000000"/>
                <w:sz w:val="24"/>
                <w:szCs w:val="24"/>
              </w:rPr>
              <w:t>Эдвардович</w:t>
            </w:r>
            <w:proofErr w:type="spellEnd"/>
          </w:p>
          <w:p w:rsidR="003525FD" w:rsidRPr="003525FD" w:rsidRDefault="003525FD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FD" w:rsidRPr="003525FD" w:rsidRDefault="003525FD" w:rsidP="009072F6">
            <w:pPr>
              <w:jc w:val="center"/>
              <w:rPr>
                <w:sz w:val="24"/>
                <w:szCs w:val="24"/>
              </w:rPr>
            </w:pPr>
            <w:r w:rsidRPr="003525FD">
              <w:rPr>
                <w:sz w:val="24"/>
                <w:szCs w:val="24"/>
              </w:rPr>
              <w:t>6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 w:rsidRPr="003525FD">
        <w:t xml:space="preserve">Задатки на счет организатора от претендентов под № </w:t>
      </w:r>
      <w:r w:rsidR="003525FD" w:rsidRPr="003525FD">
        <w:t>4</w:t>
      </w:r>
      <w:r w:rsidRPr="003525FD">
        <w:t xml:space="preserve">, </w:t>
      </w:r>
      <w:r w:rsidR="003525FD" w:rsidRPr="003525FD">
        <w:t>6</w:t>
      </w:r>
      <w:r w:rsidR="003525FD">
        <w:t xml:space="preserve"> </w:t>
      </w:r>
      <w:r w:rsidRPr="003525FD">
        <w:t>перечислены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 w:rsidR="004957EC">
        <w:rPr>
          <w:szCs w:val="24"/>
        </w:rPr>
        <w:t>20.09.2017</w:t>
      </w:r>
      <w:r w:rsidRPr="000D5FE1">
        <w:t xml:space="preserve"> г., что подтверждается выписк</w:t>
      </w:r>
      <w:r>
        <w:t>ами</w:t>
      </w:r>
      <w:r w:rsidRPr="000D5FE1">
        <w:t xml:space="preserve"> с лицевого счета</w:t>
      </w:r>
      <w:r>
        <w:t xml:space="preserve">. </w:t>
      </w:r>
    </w:p>
    <w:p w:rsidR="008410E1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>
        <w:rPr>
          <w:sz w:val="24"/>
        </w:rPr>
        <w:t xml:space="preserve">Заявки для участия в открытом </w:t>
      </w:r>
      <w:r w:rsidRPr="00BC3440">
        <w:rPr>
          <w:sz w:val="24"/>
          <w:szCs w:val="24"/>
        </w:rPr>
        <w:t xml:space="preserve">аукционе и документы, поданные </w:t>
      </w:r>
      <w:r w:rsidRPr="003525FD">
        <w:rPr>
          <w:sz w:val="24"/>
          <w:szCs w:val="24"/>
        </w:rPr>
        <w:t xml:space="preserve">претендентами под № </w:t>
      </w:r>
      <w:r w:rsidR="003525FD" w:rsidRPr="003525FD">
        <w:rPr>
          <w:sz w:val="24"/>
          <w:szCs w:val="24"/>
        </w:rPr>
        <w:t>4</w:t>
      </w:r>
      <w:r w:rsidRPr="003525FD">
        <w:rPr>
          <w:sz w:val="24"/>
          <w:szCs w:val="24"/>
        </w:rPr>
        <w:t xml:space="preserve">, </w:t>
      </w:r>
      <w:r w:rsidR="003525FD" w:rsidRPr="003525FD">
        <w:rPr>
          <w:sz w:val="24"/>
          <w:szCs w:val="24"/>
        </w:rPr>
        <w:t>6</w:t>
      </w:r>
      <w:r w:rsidRPr="00BC3440">
        <w:rPr>
          <w:sz w:val="24"/>
          <w:szCs w:val="24"/>
        </w:rPr>
        <w:t xml:space="preserve"> для участия в открытом аукционе по Лоту № </w:t>
      </w:r>
      <w:r w:rsidR="00593CA0">
        <w:rPr>
          <w:sz w:val="24"/>
          <w:szCs w:val="24"/>
        </w:rPr>
        <w:t>2</w:t>
      </w:r>
      <w:r w:rsidRPr="00BC3440">
        <w:rPr>
          <w:sz w:val="24"/>
          <w:szCs w:val="24"/>
        </w:rPr>
        <w:t>,</w:t>
      </w:r>
      <w:r w:rsidRPr="008A6F10">
        <w:rPr>
          <w:sz w:val="24"/>
          <w:szCs w:val="24"/>
        </w:rPr>
        <w:t xml:space="preserve"> соответствуют требованиям, указанным в опубликованном извещении.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8410E1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>Принять заявк</w:t>
      </w:r>
      <w:r>
        <w:rPr>
          <w:sz w:val="24"/>
        </w:rPr>
        <w:t>и</w:t>
      </w:r>
      <w:r w:rsidRPr="001370D0">
        <w:rPr>
          <w:sz w:val="24"/>
        </w:rPr>
        <w:t>, поданн</w:t>
      </w:r>
      <w:r>
        <w:rPr>
          <w:sz w:val="24"/>
        </w:rPr>
        <w:t>ые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 w:rsidR="00593CA0">
        <w:rPr>
          <w:sz w:val="24"/>
        </w:rPr>
        <w:t>2</w:t>
      </w:r>
      <w:r w:rsidRPr="001370D0">
        <w:rPr>
          <w:sz w:val="24"/>
        </w:rPr>
        <w:t>.</w:t>
      </w:r>
    </w:p>
    <w:p w:rsidR="008410E1" w:rsidRPr="00D11FC0" w:rsidRDefault="008410E1" w:rsidP="003525FD">
      <w:pPr>
        <w:numPr>
          <w:ilvl w:val="0"/>
          <w:numId w:val="1"/>
        </w:numPr>
        <w:jc w:val="both"/>
        <w:rPr>
          <w:sz w:val="24"/>
          <w:szCs w:val="24"/>
        </w:rPr>
      </w:pPr>
      <w:r w:rsidRPr="00D11FC0">
        <w:rPr>
          <w:sz w:val="24"/>
          <w:szCs w:val="24"/>
        </w:rPr>
        <w:t xml:space="preserve">Допустить к участию в открытом аукционе и признать участниками открытого аукциона по Лоту № </w:t>
      </w:r>
      <w:r w:rsidR="00593CA0">
        <w:rPr>
          <w:sz w:val="24"/>
          <w:szCs w:val="24"/>
        </w:rPr>
        <w:t>2</w:t>
      </w:r>
      <w:r w:rsidRPr="00D11FC0">
        <w:rPr>
          <w:sz w:val="24"/>
          <w:szCs w:val="24"/>
        </w:rPr>
        <w:t>: первым участником</w:t>
      </w:r>
      <w:r w:rsidR="003525FD">
        <w:rPr>
          <w:sz w:val="24"/>
          <w:szCs w:val="24"/>
        </w:rPr>
        <w:t>, зарегистрированным под № 4</w:t>
      </w:r>
      <w:r w:rsidRPr="00D11FC0">
        <w:rPr>
          <w:sz w:val="24"/>
          <w:szCs w:val="24"/>
        </w:rPr>
        <w:t xml:space="preserve"> – </w:t>
      </w:r>
      <w:r w:rsidR="003525FD" w:rsidRPr="003525FD">
        <w:rPr>
          <w:color w:val="000000"/>
          <w:sz w:val="24"/>
          <w:szCs w:val="24"/>
        </w:rPr>
        <w:t>Общество с ограниченной ответственностью «</w:t>
      </w:r>
      <w:proofErr w:type="spellStart"/>
      <w:r w:rsidR="003525FD" w:rsidRPr="003525FD">
        <w:rPr>
          <w:color w:val="000000"/>
          <w:sz w:val="24"/>
          <w:szCs w:val="24"/>
        </w:rPr>
        <w:t>МосОблТорг</w:t>
      </w:r>
      <w:proofErr w:type="spellEnd"/>
      <w:r w:rsidR="003525FD" w:rsidRPr="003525FD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 xml:space="preserve">, вторым </w:t>
      </w:r>
      <w:r w:rsidRPr="00D11FC0">
        <w:rPr>
          <w:sz w:val="24"/>
          <w:szCs w:val="24"/>
        </w:rPr>
        <w:lastRenderedPageBreak/>
        <w:t>участником</w:t>
      </w:r>
      <w:r w:rsidR="003525FD">
        <w:rPr>
          <w:sz w:val="24"/>
          <w:szCs w:val="24"/>
        </w:rPr>
        <w:t>, зарегистрированным под № 6</w:t>
      </w:r>
      <w:r w:rsidRPr="00D11FC0">
        <w:rPr>
          <w:sz w:val="24"/>
          <w:szCs w:val="24"/>
        </w:rPr>
        <w:t xml:space="preserve"> – </w:t>
      </w:r>
      <w:r w:rsidR="003525FD" w:rsidRPr="003525FD">
        <w:rPr>
          <w:color w:val="000000"/>
          <w:sz w:val="24"/>
          <w:szCs w:val="24"/>
        </w:rPr>
        <w:t>Индивидуальн</w:t>
      </w:r>
      <w:r w:rsidR="003525FD">
        <w:rPr>
          <w:color w:val="000000"/>
          <w:sz w:val="24"/>
          <w:szCs w:val="24"/>
        </w:rPr>
        <w:t>ого</w:t>
      </w:r>
      <w:r w:rsidR="003525FD" w:rsidRPr="003525FD">
        <w:rPr>
          <w:color w:val="000000"/>
          <w:sz w:val="24"/>
          <w:szCs w:val="24"/>
        </w:rPr>
        <w:t xml:space="preserve"> предпринимател</w:t>
      </w:r>
      <w:r w:rsidR="003525FD">
        <w:rPr>
          <w:color w:val="000000"/>
          <w:sz w:val="24"/>
          <w:szCs w:val="24"/>
        </w:rPr>
        <w:t>я</w:t>
      </w:r>
      <w:r w:rsidR="003525FD" w:rsidRPr="003525FD">
        <w:rPr>
          <w:color w:val="000000"/>
          <w:sz w:val="24"/>
          <w:szCs w:val="24"/>
        </w:rPr>
        <w:t xml:space="preserve"> </w:t>
      </w:r>
      <w:proofErr w:type="spellStart"/>
      <w:r w:rsidR="003525FD" w:rsidRPr="003525FD">
        <w:rPr>
          <w:color w:val="000000"/>
          <w:sz w:val="24"/>
          <w:szCs w:val="24"/>
        </w:rPr>
        <w:t>Минасян</w:t>
      </w:r>
      <w:r w:rsidR="003525FD">
        <w:rPr>
          <w:color w:val="000000"/>
          <w:sz w:val="24"/>
          <w:szCs w:val="24"/>
        </w:rPr>
        <w:t>а</w:t>
      </w:r>
      <w:proofErr w:type="spellEnd"/>
      <w:r w:rsidR="003525FD" w:rsidRPr="003525FD">
        <w:rPr>
          <w:color w:val="000000"/>
          <w:sz w:val="24"/>
          <w:szCs w:val="24"/>
        </w:rPr>
        <w:t xml:space="preserve"> Армен</w:t>
      </w:r>
      <w:r w:rsidR="003525FD">
        <w:rPr>
          <w:color w:val="000000"/>
          <w:sz w:val="24"/>
          <w:szCs w:val="24"/>
        </w:rPr>
        <w:t>а</w:t>
      </w:r>
      <w:r w:rsidR="003525FD" w:rsidRPr="003525FD">
        <w:rPr>
          <w:color w:val="000000"/>
          <w:sz w:val="24"/>
          <w:szCs w:val="24"/>
        </w:rPr>
        <w:t xml:space="preserve"> </w:t>
      </w:r>
      <w:proofErr w:type="spellStart"/>
      <w:r w:rsidR="003525FD" w:rsidRPr="003525FD">
        <w:rPr>
          <w:color w:val="000000"/>
          <w:sz w:val="24"/>
          <w:szCs w:val="24"/>
        </w:rPr>
        <w:t>Эдвардович</w:t>
      </w:r>
      <w:r w:rsidR="003525FD">
        <w:rPr>
          <w:color w:val="000000"/>
          <w:sz w:val="24"/>
          <w:szCs w:val="24"/>
        </w:rPr>
        <w:t>а</w:t>
      </w:r>
      <w:proofErr w:type="spellEnd"/>
      <w:r w:rsidRPr="00D11FC0">
        <w:rPr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5" w:name="OLE_LINK48"/>
      <w:bookmarkStart w:id="6" w:name="OLE_LINK49"/>
      <w:r w:rsidRPr="003C63C9">
        <w:rPr>
          <w:sz w:val="24"/>
          <w:szCs w:val="24"/>
        </w:rPr>
        <w:t>Члены комиссии</w:t>
      </w:r>
      <w:bookmarkEnd w:id="5"/>
      <w:bookmarkEnd w:id="6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2F55B8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2F55B8">
        <w:rPr>
          <w:sz w:val="24"/>
          <w:szCs w:val="24"/>
        </w:rPr>
        <w:t xml:space="preserve"> </w:t>
      </w:r>
      <w:bookmarkStart w:id="7" w:name="_GoBack"/>
      <w:bookmarkEnd w:id="7"/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68F" w:rsidRDefault="0018468F">
      <w:r>
        <w:separator/>
      </w:r>
    </w:p>
  </w:endnote>
  <w:endnote w:type="continuationSeparator" w:id="0">
    <w:p w:rsidR="0018468F" w:rsidRDefault="00184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68F" w:rsidRDefault="0018468F">
      <w:r>
        <w:separator/>
      </w:r>
    </w:p>
  </w:footnote>
  <w:footnote w:type="continuationSeparator" w:id="0">
    <w:p w:rsidR="0018468F" w:rsidRDefault="00184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18468F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F55B8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18468F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E2796"/>
    <w:rsid w:val="0018468F"/>
    <w:rsid w:val="002F55B8"/>
    <w:rsid w:val="003350C3"/>
    <w:rsid w:val="003525FD"/>
    <w:rsid w:val="004957EC"/>
    <w:rsid w:val="004F7E93"/>
    <w:rsid w:val="00593CA0"/>
    <w:rsid w:val="007F51C4"/>
    <w:rsid w:val="008410E1"/>
    <w:rsid w:val="00863B93"/>
    <w:rsid w:val="00A860CD"/>
    <w:rsid w:val="00B767E1"/>
    <w:rsid w:val="00BB79D6"/>
    <w:rsid w:val="00D52E0A"/>
    <w:rsid w:val="00E37BAC"/>
    <w:rsid w:val="00ED6321"/>
    <w:rsid w:val="00FD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2017-09-19T08:40:00Z</dcterms:modified>
</cp:coreProperties>
</file>